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0F07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Соглашение № ______</w:t>
      </w:r>
    </w:p>
    <w:p w14:paraId="2CF136FE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о предоставлении субвенций бюджету муниципального образования ____________________________________________</w:t>
      </w:r>
    </w:p>
    <w:p w14:paraId="3CD771A2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14:paraId="302F3902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14:paraId="1EAABD72" w14:textId="77777777"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28F57" w14:textId="77777777" w:rsidR="0006470F" w:rsidRPr="00F52105" w:rsidRDefault="0006470F" w:rsidP="0006470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2105">
        <w:rPr>
          <w:rFonts w:ascii="Times New Roman" w:hAnsi="Times New Roman"/>
          <w:sz w:val="28"/>
          <w:szCs w:val="28"/>
        </w:rPr>
        <w:t xml:space="preserve">г. Кемерово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521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21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 202</w:t>
      </w:r>
      <w:r w:rsidR="00DF66D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9B1B6AE" w14:textId="2E672C0E" w:rsidR="0006470F" w:rsidRPr="008C1E92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92">
        <w:rPr>
          <w:rFonts w:ascii="Times New Roman" w:hAnsi="Times New Roman" w:cs="Times New Roman"/>
          <w:b/>
          <w:bCs/>
          <w:sz w:val="28"/>
          <w:szCs w:val="28"/>
        </w:rPr>
        <w:t>Управление ветеринарии К</w:t>
      </w:r>
      <w:r w:rsidR="00DF66D2" w:rsidRPr="008C1E92">
        <w:rPr>
          <w:rFonts w:ascii="Times New Roman" w:hAnsi="Times New Roman" w:cs="Times New Roman"/>
          <w:b/>
          <w:bCs/>
          <w:sz w:val="28"/>
          <w:szCs w:val="28"/>
        </w:rPr>
        <w:t>узбасса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1E92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8C1E9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8C1E92">
        <w:rPr>
          <w:rFonts w:ascii="Times New Roman" w:hAnsi="Times New Roman" w:cs="Times New Roman"/>
          <w:sz w:val="28"/>
          <w:szCs w:val="28"/>
        </w:rPr>
        <w:t>в лице начальника</w:t>
      </w:r>
      <w:r w:rsidR="000728E4" w:rsidRPr="008C1E9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C1E92">
        <w:rPr>
          <w:rFonts w:ascii="Times New Roman" w:hAnsi="Times New Roman" w:cs="Times New Roman"/>
          <w:sz w:val="28"/>
          <w:szCs w:val="28"/>
        </w:rPr>
        <w:t xml:space="preserve"> Лысенко Сергея Геннадьевича,</w:t>
      </w:r>
      <w:r w:rsidRPr="008C1E92">
        <w:rPr>
          <w:rFonts w:ascii="Times New Roman" w:hAnsi="Times New Roman" w:cs="Times New Roman"/>
          <w:bCs/>
          <w:sz w:val="28"/>
          <w:szCs w:val="28"/>
        </w:rPr>
        <w:t xml:space="preserve"> действующего на основании</w:t>
      </w:r>
      <w:r w:rsidRPr="008C1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 xml:space="preserve">Положения, с одной стороны, и муниципальное образование «_______________________________________», именуемое в дальнейшем </w:t>
      </w:r>
      <w:r w:rsidRPr="008C1E92">
        <w:rPr>
          <w:rFonts w:ascii="Times New Roman" w:hAnsi="Times New Roman" w:cs="Times New Roman"/>
          <w:b/>
          <w:sz w:val="28"/>
          <w:szCs w:val="28"/>
        </w:rPr>
        <w:t>«Муниципальное образование»</w:t>
      </w:r>
      <w:r w:rsidRPr="008C1E92">
        <w:rPr>
          <w:rFonts w:ascii="Times New Roman" w:hAnsi="Times New Roman" w:cs="Times New Roman"/>
          <w:sz w:val="28"/>
          <w:szCs w:val="28"/>
        </w:rPr>
        <w:t xml:space="preserve"> в лице Главы _________________________________________________ </w:t>
      </w:r>
      <w:r w:rsidRPr="008C1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1E92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________________________________________,  вместе именуемые </w:t>
      </w:r>
      <w:r w:rsidRPr="008C1E9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C1E92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8C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hyperlink r:id="rId4" w:history="1">
        <w:r w:rsidRPr="008C1E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C1E92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от 24.12.2019 N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</w:t>
      </w:r>
      <w:r w:rsidR="00FC7EC5">
        <w:rPr>
          <w:rFonts w:ascii="Times New Roman" w:hAnsi="Times New Roman" w:cs="Times New Roman"/>
          <w:sz w:val="28"/>
          <w:szCs w:val="28"/>
        </w:rPr>
        <w:t xml:space="preserve">, </w:t>
      </w:r>
      <w:r w:rsidR="00FC7EC5" w:rsidRPr="00FC7EC5">
        <w:rPr>
          <w:rFonts w:ascii="Times New Roman" w:hAnsi="Times New Roman" w:cs="Times New Roman"/>
          <w:sz w:val="28"/>
          <w:szCs w:val="28"/>
        </w:rPr>
        <w:t>Закона Кемеровской области - Кузбасса от 1</w:t>
      </w:r>
      <w:r w:rsidR="00FC7EC5">
        <w:rPr>
          <w:rFonts w:ascii="Times New Roman" w:hAnsi="Times New Roman" w:cs="Times New Roman"/>
          <w:sz w:val="28"/>
          <w:szCs w:val="28"/>
        </w:rPr>
        <w:t>5</w:t>
      </w:r>
      <w:r w:rsidR="00FC7EC5" w:rsidRPr="00FC7EC5">
        <w:rPr>
          <w:rFonts w:ascii="Times New Roman" w:hAnsi="Times New Roman" w:cs="Times New Roman"/>
          <w:sz w:val="28"/>
          <w:szCs w:val="28"/>
        </w:rPr>
        <w:t>.12.20</w:t>
      </w:r>
      <w:r w:rsidR="00FC7EC5">
        <w:rPr>
          <w:rFonts w:ascii="Times New Roman" w:hAnsi="Times New Roman" w:cs="Times New Roman"/>
          <w:sz w:val="28"/>
          <w:szCs w:val="28"/>
        </w:rPr>
        <w:t>2</w:t>
      </w:r>
      <w:r w:rsidR="00FC7EC5" w:rsidRPr="00FC7EC5">
        <w:rPr>
          <w:rFonts w:ascii="Times New Roman" w:hAnsi="Times New Roman" w:cs="Times New Roman"/>
          <w:sz w:val="28"/>
          <w:szCs w:val="28"/>
        </w:rPr>
        <w:t>1 г. № 13</w:t>
      </w:r>
      <w:r w:rsidR="00FC7EC5">
        <w:rPr>
          <w:rFonts w:ascii="Times New Roman" w:hAnsi="Times New Roman" w:cs="Times New Roman"/>
          <w:sz w:val="28"/>
          <w:szCs w:val="28"/>
        </w:rPr>
        <w:t>3</w:t>
      </w:r>
      <w:r w:rsidR="00FC7EC5" w:rsidRPr="00FC7EC5">
        <w:rPr>
          <w:rFonts w:ascii="Times New Roman" w:hAnsi="Times New Roman" w:cs="Times New Roman"/>
          <w:sz w:val="28"/>
          <w:szCs w:val="28"/>
        </w:rPr>
        <w:t>-</w:t>
      </w:r>
      <w:r w:rsidR="00B844F3">
        <w:rPr>
          <w:rFonts w:ascii="Times New Roman" w:hAnsi="Times New Roman" w:cs="Times New Roman"/>
          <w:sz w:val="28"/>
          <w:szCs w:val="28"/>
        </w:rPr>
        <w:t>О</w:t>
      </w:r>
      <w:r w:rsidR="00FC7EC5" w:rsidRPr="00FC7EC5">
        <w:rPr>
          <w:rFonts w:ascii="Times New Roman" w:hAnsi="Times New Roman" w:cs="Times New Roman"/>
          <w:sz w:val="28"/>
          <w:szCs w:val="28"/>
        </w:rPr>
        <w:t>3 «Об областном бюджете на 202</w:t>
      </w:r>
      <w:r w:rsidR="00FC7EC5">
        <w:rPr>
          <w:rFonts w:ascii="Times New Roman" w:hAnsi="Times New Roman" w:cs="Times New Roman"/>
          <w:sz w:val="28"/>
          <w:szCs w:val="28"/>
        </w:rPr>
        <w:t>2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EC5">
        <w:rPr>
          <w:rFonts w:ascii="Times New Roman" w:hAnsi="Times New Roman" w:cs="Times New Roman"/>
          <w:sz w:val="28"/>
          <w:szCs w:val="28"/>
        </w:rPr>
        <w:t>3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 и 202</w:t>
      </w:r>
      <w:r w:rsidR="00FC7EC5">
        <w:rPr>
          <w:rFonts w:ascii="Times New Roman" w:hAnsi="Times New Roman" w:cs="Times New Roman"/>
          <w:sz w:val="28"/>
          <w:szCs w:val="28"/>
        </w:rPr>
        <w:t>4</w:t>
      </w:r>
      <w:r w:rsidR="00FC7EC5" w:rsidRPr="00FC7E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7EC5">
        <w:t xml:space="preserve"> </w:t>
      </w:r>
      <w:r w:rsidRPr="008C1E9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  <w:bookmarkStart w:id="0" w:name="_GoBack"/>
      <w:bookmarkEnd w:id="0"/>
    </w:p>
    <w:p w14:paraId="01B9DBED" w14:textId="77777777"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14:paraId="2DE418D6" w14:textId="01A11FB2" w:rsidR="00DF55AE" w:rsidRPr="00DF55AE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1.1. Предметом</w:t>
      </w:r>
      <w:r w:rsidRPr="00FC09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настоящего Соглашения является предоставление Управлением в 202</w:t>
      </w:r>
      <w:r w:rsidR="00DF55AE" w:rsidRPr="00DF55AE">
        <w:rPr>
          <w:rFonts w:ascii="Times New Roman" w:hAnsi="Times New Roman" w:cs="Times New Roman"/>
          <w:sz w:val="28"/>
          <w:szCs w:val="28"/>
        </w:rPr>
        <w:t>2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году субвенции из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FC09A4">
        <w:rPr>
          <w:rFonts w:ascii="Times New Roman" w:hAnsi="Times New Roman" w:cs="Times New Roman"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(далее – субвенции)</w:t>
      </w:r>
      <w:r w:rsidR="00DF55AE" w:rsidRPr="00DF55AE">
        <w:rPr>
          <w:rFonts w:ascii="Times New Roman" w:hAnsi="Times New Roman" w:cs="Times New Roman"/>
          <w:sz w:val="28"/>
          <w:szCs w:val="28"/>
        </w:rPr>
        <w:t xml:space="preserve"> </w:t>
      </w:r>
      <w:r w:rsidR="00DF55AE">
        <w:rPr>
          <w:rFonts w:ascii="Times New Roman" w:hAnsi="Times New Roman" w:cs="Times New Roman"/>
          <w:sz w:val="28"/>
          <w:szCs w:val="28"/>
        </w:rPr>
        <w:t xml:space="preserve">по 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коду классификации расходов бюджетов: глава </w:t>
      </w:r>
      <w:r w:rsidR="00DF55AE">
        <w:rPr>
          <w:rFonts w:ascii="Times New Roman" w:hAnsi="Times New Roman" w:cs="Times New Roman"/>
          <w:sz w:val="28"/>
          <w:szCs w:val="28"/>
        </w:rPr>
        <w:t>008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 «</w:t>
      </w:r>
      <w:r w:rsidR="00DF55AE">
        <w:rPr>
          <w:rFonts w:ascii="Times New Roman" w:hAnsi="Times New Roman" w:cs="Times New Roman"/>
          <w:sz w:val="28"/>
          <w:szCs w:val="28"/>
        </w:rPr>
        <w:t>Управление ветеринарии Кузбасса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», раздел </w:t>
      </w:r>
      <w:r w:rsidR="00DF55AE">
        <w:rPr>
          <w:rFonts w:ascii="Times New Roman" w:hAnsi="Times New Roman" w:cs="Times New Roman"/>
          <w:sz w:val="28"/>
          <w:szCs w:val="28"/>
        </w:rPr>
        <w:t>0500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  «</w:t>
      </w:r>
      <w:r w:rsidR="00DF55A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DF55AE" w:rsidRPr="00BF1E0B">
        <w:rPr>
          <w:rFonts w:ascii="Times New Roman" w:hAnsi="Times New Roman" w:cs="Times New Roman"/>
          <w:sz w:val="28"/>
          <w:szCs w:val="28"/>
        </w:rPr>
        <w:t>», подраздел 03 «</w:t>
      </w:r>
      <w:r w:rsidR="00DF55A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», целевая статья </w:t>
      </w:r>
      <w:r w:rsidR="00DF55AE">
        <w:rPr>
          <w:rFonts w:ascii="Times New Roman" w:hAnsi="Times New Roman" w:cs="Times New Roman"/>
          <w:sz w:val="28"/>
          <w:szCs w:val="28"/>
        </w:rPr>
        <w:t>99000 70860</w:t>
      </w:r>
      <w:r w:rsidR="00DF55AE" w:rsidRPr="00BF1E0B">
        <w:rPr>
          <w:rFonts w:ascii="Times New Roman" w:hAnsi="Times New Roman" w:cs="Times New Roman"/>
          <w:sz w:val="28"/>
          <w:szCs w:val="28"/>
        </w:rPr>
        <w:t xml:space="preserve"> «</w:t>
      </w:r>
      <w:r w:rsidR="00DF55AE" w:rsidRPr="006014B4">
        <w:rPr>
          <w:rFonts w:ascii="Times New Roman" w:hAnsi="Times New Roman" w:cs="Times New Roman"/>
          <w:sz w:val="28"/>
          <w:szCs w:val="28"/>
        </w:rPr>
        <w:t>Организация мероприятий при осуществлении деятельности по обращению с животными без владельцев</w:t>
      </w:r>
      <w:r w:rsidR="00DF55AE" w:rsidRPr="00BF1E0B">
        <w:rPr>
          <w:rFonts w:ascii="Times New Roman" w:hAnsi="Times New Roman" w:cs="Times New Roman"/>
          <w:sz w:val="28"/>
          <w:szCs w:val="28"/>
        </w:rPr>
        <w:t>», вид расходов 5</w:t>
      </w:r>
      <w:r w:rsidR="00DF55AE">
        <w:rPr>
          <w:rFonts w:ascii="Times New Roman" w:hAnsi="Times New Roman" w:cs="Times New Roman"/>
          <w:sz w:val="28"/>
          <w:szCs w:val="28"/>
        </w:rPr>
        <w:t>3</w:t>
      </w:r>
      <w:r w:rsidR="00DF55AE" w:rsidRPr="00BF1E0B">
        <w:rPr>
          <w:rFonts w:ascii="Times New Roman" w:hAnsi="Times New Roman" w:cs="Times New Roman"/>
          <w:sz w:val="28"/>
          <w:szCs w:val="28"/>
        </w:rPr>
        <w:t>0 «</w:t>
      </w:r>
      <w:r w:rsidR="00DF55AE">
        <w:rPr>
          <w:rFonts w:ascii="Times New Roman" w:hAnsi="Times New Roman" w:cs="Times New Roman"/>
          <w:sz w:val="28"/>
          <w:szCs w:val="28"/>
        </w:rPr>
        <w:t>Субвенции</w:t>
      </w:r>
      <w:r w:rsidR="00DF55AE" w:rsidRPr="00BF1E0B">
        <w:rPr>
          <w:rFonts w:ascii="Times New Roman" w:hAnsi="Times New Roman" w:cs="Times New Roman"/>
          <w:sz w:val="28"/>
          <w:szCs w:val="28"/>
        </w:rPr>
        <w:t>»</w:t>
      </w:r>
      <w:r w:rsidR="00DF55AE">
        <w:rPr>
          <w:rFonts w:ascii="Times New Roman" w:hAnsi="Times New Roman" w:cs="Times New Roman"/>
          <w:sz w:val="28"/>
          <w:szCs w:val="28"/>
        </w:rPr>
        <w:t>, код цели 0390002210.</w:t>
      </w:r>
    </w:p>
    <w:p w14:paraId="77536C4F" w14:textId="4F4405EE" w:rsidR="00DF55AE" w:rsidRDefault="00DF55AE" w:rsidP="00DF55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Размер субвенции составляет </w:t>
      </w:r>
      <w:r>
        <w:rPr>
          <w:rFonts w:ascii="Times New Roman" w:hAnsi="Times New Roman"/>
          <w:sz w:val="28"/>
          <w:szCs w:val="20"/>
        </w:rPr>
        <w:t>(__________________________) рублей.</w:t>
      </w:r>
    </w:p>
    <w:p w14:paraId="566EFF92" w14:textId="7A7F48FD" w:rsidR="00DF55AE" w:rsidRDefault="00DF55AE" w:rsidP="00DF55AE">
      <w:pPr>
        <w:widowControl w:val="0"/>
        <w:tabs>
          <w:tab w:val="left" w:pos="411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(сумма прописью)</w:t>
      </w:r>
    </w:p>
    <w:p w14:paraId="17C0A5DC" w14:textId="5D5DFFAC" w:rsidR="0006470F" w:rsidRPr="00FC09A4" w:rsidRDefault="0006470F" w:rsidP="00DF5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3</w:t>
      </w:r>
      <w:r w:rsidRPr="00FC09A4">
        <w:rPr>
          <w:rFonts w:ascii="Times New Roman" w:hAnsi="Times New Roman" w:cs="Times New Roman"/>
          <w:sz w:val="28"/>
          <w:szCs w:val="28"/>
        </w:rPr>
        <w:t xml:space="preserve">. За счет выделенных денежных средств из </w:t>
      </w:r>
      <w:r w:rsidR="000728E4" w:rsidRPr="00FC09A4">
        <w:rPr>
          <w:rFonts w:ascii="Times New Roman" w:hAnsi="Times New Roman" w:cs="Times New Roman"/>
          <w:sz w:val="28"/>
          <w:szCs w:val="28"/>
        </w:rPr>
        <w:t>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0728E4" w:rsidRPr="00FC09A4">
        <w:rPr>
          <w:rFonts w:ascii="Times New Roman" w:hAnsi="Times New Roman" w:cs="Times New Roman"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Муниципальное образование должно обеспечить в текущем </w:t>
      </w:r>
      <w:r w:rsidRPr="00FC09A4">
        <w:rPr>
          <w:rFonts w:ascii="Times New Roman" w:hAnsi="Times New Roman" w:cs="Times New Roman"/>
          <w:sz w:val="28"/>
          <w:szCs w:val="28"/>
        </w:rPr>
        <w:lastRenderedPageBreak/>
        <w:t>финансовом году выполнение следующих показателей результативности использования субвенций:</w:t>
      </w:r>
    </w:p>
    <w:p w14:paraId="54A7A251" w14:textId="77777777" w:rsidR="0006470F" w:rsidRPr="00FC09A4" w:rsidRDefault="0006470F" w:rsidP="00064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численность отловленных и переданных на содержание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животных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- не менее ___ голов.</w:t>
      </w:r>
    </w:p>
    <w:p w14:paraId="3E0ADC83" w14:textId="19641423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4</w:t>
      </w:r>
      <w:r w:rsidRPr="00FC09A4">
        <w:rPr>
          <w:rFonts w:ascii="Times New Roman" w:hAnsi="Times New Roman" w:cs="Times New Roman"/>
          <w:sz w:val="28"/>
          <w:szCs w:val="28"/>
        </w:rPr>
        <w:t xml:space="preserve">. Субвенция предоставляется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9A4">
        <w:rPr>
          <w:rFonts w:ascii="Times New Roman" w:hAnsi="Times New Roman" w:cs="Times New Roman"/>
          <w:sz w:val="28"/>
          <w:szCs w:val="28"/>
        </w:rPr>
        <w:t>аконе о бюджете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 на 202</w:t>
      </w:r>
      <w:r w:rsidR="00F46C56">
        <w:rPr>
          <w:rFonts w:ascii="Times New Roman" w:hAnsi="Times New Roman" w:cs="Times New Roman"/>
          <w:sz w:val="28"/>
          <w:szCs w:val="28"/>
        </w:rPr>
        <w:t>2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год, и лимитов бюджетных обязательств, доведенных Управлению как получателю средств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на финансовый год.</w:t>
      </w:r>
    </w:p>
    <w:p w14:paraId="41BA5453" w14:textId="643B3103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5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 из бюджета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осуществляется на счет Управления Федерального казначейства по Кемеровской области</w:t>
      </w:r>
      <w:r w:rsidR="000728E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>, открытый для учета операций со средствами бюджета Муниципального образования.</w:t>
      </w:r>
    </w:p>
    <w:p w14:paraId="2441B99D" w14:textId="60072DB2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6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</w:t>
      </w:r>
      <w:r w:rsidR="003A4D9A"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 – Кузбасса </w:t>
      </w:r>
      <w:r w:rsidRPr="00FC09A4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 позднее 2-го рабочего дня, следующего за днем представления в Управление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казначейством порядке платежных документов связанных с исполнением расходных обязательств Муниципального образования.</w:t>
      </w:r>
    </w:p>
    <w:p w14:paraId="087A7E20" w14:textId="1E6B84CF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7</w:t>
      </w:r>
      <w:r w:rsidRPr="00FC09A4">
        <w:rPr>
          <w:rFonts w:ascii="Times New Roman" w:hAnsi="Times New Roman" w:cs="Times New Roman"/>
          <w:sz w:val="28"/>
          <w:szCs w:val="28"/>
        </w:rPr>
        <w:t>. Перечисление Субвенции осуществляется Управлением Федерального казначейства по Кемеровской области</w:t>
      </w:r>
      <w:r w:rsidR="002E4CA9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после проведения санкционирования оплаты денежных обязательств по расходам получателей средств местного бюджета.</w:t>
      </w:r>
    </w:p>
    <w:p w14:paraId="5E454D0B" w14:textId="38FA5AB5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</w:t>
      </w:r>
      <w:r w:rsidR="00DF55AE">
        <w:rPr>
          <w:rFonts w:ascii="Times New Roman" w:hAnsi="Times New Roman" w:cs="Times New Roman"/>
          <w:sz w:val="28"/>
          <w:szCs w:val="28"/>
        </w:rPr>
        <w:t>8</w:t>
      </w:r>
      <w:r w:rsidRPr="00FC09A4">
        <w:rPr>
          <w:rFonts w:ascii="Times New Roman" w:hAnsi="Times New Roman" w:cs="Times New Roman"/>
          <w:sz w:val="28"/>
          <w:szCs w:val="28"/>
        </w:rPr>
        <w:t>. Получателем Субвенции является:</w:t>
      </w:r>
    </w:p>
    <w:tbl>
      <w:tblPr>
        <w:tblW w:w="94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30"/>
      </w:tblGrid>
      <w:tr w:rsidR="0006470F" w:rsidRPr="008C1E92" w14:paraId="558B1A9A" w14:textId="77777777" w:rsidTr="00F26D3A">
        <w:tc>
          <w:tcPr>
            <w:tcW w:w="3520" w:type="dxa"/>
          </w:tcPr>
          <w:p w14:paraId="23A97A69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30" w:type="dxa"/>
            <w:vAlign w:val="center"/>
          </w:tcPr>
          <w:p w14:paraId="37C9D8B3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3DD57828" w14:textId="77777777" w:rsidTr="00F26D3A">
        <w:tc>
          <w:tcPr>
            <w:tcW w:w="3520" w:type="dxa"/>
          </w:tcPr>
          <w:p w14:paraId="54885C09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30" w:type="dxa"/>
            <w:vAlign w:val="center"/>
          </w:tcPr>
          <w:p w14:paraId="0E3FBA29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45992CC4" w14:textId="77777777" w:rsidTr="00F26D3A">
        <w:tc>
          <w:tcPr>
            <w:tcW w:w="3520" w:type="dxa"/>
          </w:tcPr>
          <w:p w14:paraId="416F7863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30" w:type="dxa"/>
            <w:vAlign w:val="center"/>
          </w:tcPr>
          <w:p w14:paraId="6C6A5058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A5CB7F2" w14:textId="77777777" w:rsidTr="00F26D3A">
        <w:tc>
          <w:tcPr>
            <w:tcW w:w="3520" w:type="dxa"/>
          </w:tcPr>
          <w:p w14:paraId="20572B27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930" w:type="dxa"/>
            <w:vAlign w:val="center"/>
          </w:tcPr>
          <w:p w14:paraId="4B1F49BD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5CCBA489" w14:textId="77777777" w:rsidTr="00F26D3A">
        <w:trPr>
          <w:trHeight w:val="325"/>
        </w:trPr>
        <w:tc>
          <w:tcPr>
            <w:tcW w:w="3520" w:type="dxa"/>
          </w:tcPr>
          <w:p w14:paraId="2209820D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930" w:type="dxa"/>
            <w:vAlign w:val="center"/>
          </w:tcPr>
          <w:p w14:paraId="61CEFCF8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F90EB08" w14:textId="77777777" w:rsidTr="00F26D3A">
        <w:tc>
          <w:tcPr>
            <w:tcW w:w="3520" w:type="dxa"/>
          </w:tcPr>
          <w:p w14:paraId="0B7411EF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930" w:type="dxa"/>
            <w:vAlign w:val="center"/>
          </w:tcPr>
          <w:p w14:paraId="7EE0C274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1621AF5" w14:textId="77777777" w:rsidTr="00F26D3A">
        <w:tc>
          <w:tcPr>
            <w:tcW w:w="3520" w:type="dxa"/>
          </w:tcPr>
          <w:p w14:paraId="4595545E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30" w:type="dxa"/>
            <w:vAlign w:val="center"/>
          </w:tcPr>
          <w:p w14:paraId="0CD27869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2017986" w14:textId="77777777" w:rsidTr="00F26D3A">
        <w:tc>
          <w:tcPr>
            <w:tcW w:w="3520" w:type="dxa"/>
          </w:tcPr>
          <w:p w14:paraId="2BB0CF12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30" w:type="dxa"/>
            <w:vAlign w:val="center"/>
          </w:tcPr>
          <w:p w14:paraId="3904A382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2C3A97CF" w14:textId="77777777" w:rsidTr="00F26D3A">
        <w:tc>
          <w:tcPr>
            <w:tcW w:w="3520" w:type="dxa"/>
          </w:tcPr>
          <w:p w14:paraId="0D9FC9D2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30" w:type="dxa"/>
            <w:vAlign w:val="center"/>
          </w:tcPr>
          <w:p w14:paraId="460E4359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425DCC79" w14:textId="77777777" w:rsidTr="00F26D3A">
        <w:tc>
          <w:tcPr>
            <w:tcW w:w="3520" w:type="dxa"/>
          </w:tcPr>
          <w:p w14:paraId="5EDE97F2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30" w:type="dxa"/>
            <w:vAlign w:val="center"/>
          </w:tcPr>
          <w:p w14:paraId="1C77FE27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F" w:rsidRPr="008C1E92" w14:paraId="11389DD6" w14:textId="77777777" w:rsidTr="00F26D3A">
        <w:tc>
          <w:tcPr>
            <w:tcW w:w="3520" w:type="dxa"/>
          </w:tcPr>
          <w:p w14:paraId="237A218A" w14:textId="77777777" w:rsidR="007C439F" w:rsidRPr="008C1E92" w:rsidRDefault="007C439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30" w:type="dxa"/>
            <w:vAlign w:val="center"/>
          </w:tcPr>
          <w:p w14:paraId="1F656DF9" w14:textId="77777777" w:rsidR="007C439F" w:rsidRPr="008C1E92" w:rsidRDefault="007C439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1B73C6B4" w14:textId="77777777" w:rsidTr="00F26D3A">
        <w:tc>
          <w:tcPr>
            <w:tcW w:w="3520" w:type="dxa"/>
          </w:tcPr>
          <w:p w14:paraId="440BCCF2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5930" w:type="dxa"/>
            <w:vAlign w:val="center"/>
          </w:tcPr>
          <w:p w14:paraId="13C22E38" w14:textId="63D6F9A3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0AC37329" w14:textId="77777777" w:rsidTr="00F26D3A">
        <w:tc>
          <w:tcPr>
            <w:tcW w:w="3520" w:type="dxa"/>
          </w:tcPr>
          <w:p w14:paraId="7F3EE916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30" w:type="dxa"/>
            <w:vAlign w:val="center"/>
          </w:tcPr>
          <w:p w14:paraId="2B80E44F" w14:textId="6C3E1295" w:rsidR="0006470F" w:rsidRPr="006944AA" w:rsidRDefault="006944AA" w:rsidP="0069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</w:tc>
      </w:tr>
      <w:tr w:rsidR="0006470F" w:rsidRPr="008C1E92" w14:paraId="041FF342" w14:textId="77777777" w:rsidTr="00F26D3A">
        <w:tc>
          <w:tcPr>
            <w:tcW w:w="3520" w:type="dxa"/>
          </w:tcPr>
          <w:p w14:paraId="072591D0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30" w:type="dxa"/>
            <w:vAlign w:val="center"/>
          </w:tcPr>
          <w:p w14:paraId="47578897" w14:textId="71F1C5B2" w:rsidR="0006470F" w:rsidRPr="008C1E92" w:rsidRDefault="006944AA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013207212</w:t>
            </w:r>
          </w:p>
        </w:tc>
      </w:tr>
      <w:tr w:rsidR="0006470F" w:rsidRPr="008C1E92" w14:paraId="5D7EF5E3" w14:textId="77777777" w:rsidTr="00F26D3A">
        <w:tc>
          <w:tcPr>
            <w:tcW w:w="3520" w:type="dxa"/>
          </w:tcPr>
          <w:p w14:paraId="58C3DBC1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5930" w:type="dxa"/>
            <w:vAlign w:val="center"/>
          </w:tcPr>
          <w:p w14:paraId="6CD25E77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8C1E92" w14:paraId="48CB17A7" w14:textId="77777777" w:rsidTr="00F26D3A">
        <w:tc>
          <w:tcPr>
            <w:tcW w:w="3520" w:type="dxa"/>
          </w:tcPr>
          <w:p w14:paraId="6AABECA4" w14:textId="77777777" w:rsidR="0006470F" w:rsidRPr="008C1E92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5930" w:type="dxa"/>
            <w:vAlign w:val="center"/>
          </w:tcPr>
          <w:p w14:paraId="60A22DFC" w14:textId="77777777" w:rsidR="0006470F" w:rsidRPr="008C1E92" w:rsidRDefault="0006470F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9" w:rsidRPr="008C1E92" w14:paraId="42957D90" w14:textId="77777777" w:rsidTr="00F26D3A">
        <w:tc>
          <w:tcPr>
            <w:tcW w:w="3520" w:type="dxa"/>
          </w:tcPr>
          <w:p w14:paraId="32574C38" w14:textId="77777777" w:rsidR="002E4CA9" w:rsidRPr="008C1E92" w:rsidRDefault="00392151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30" w:type="dxa"/>
            <w:vAlign w:val="center"/>
          </w:tcPr>
          <w:p w14:paraId="5A13BF0F" w14:textId="77777777" w:rsidR="002E4CA9" w:rsidRPr="008C1E92" w:rsidRDefault="002E4CA9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9" w:rsidRPr="008C1E92" w14:paraId="0D41CCA5" w14:textId="77777777" w:rsidTr="00F26D3A">
        <w:tc>
          <w:tcPr>
            <w:tcW w:w="3520" w:type="dxa"/>
          </w:tcPr>
          <w:p w14:paraId="7BFED25A" w14:textId="77777777" w:rsidR="002E4CA9" w:rsidRPr="008C1E92" w:rsidRDefault="00392151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8C1E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30" w:type="dxa"/>
            <w:vAlign w:val="center"/>
          </w:tcPr>
          <w:p w14:paraId="79D8CD1D" w14:textId="77777777" w:rsidR="002E4CA9" w:rsidRPr="008C1E92" w:rsidRDefault="002E4CA9" w:rsidP="0069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549A34" w14:textId="77777777" w:rsidR="0006470F" w:rsidRPr="00FC09A4" w:rsidRDefault="0006470F" w:rsidP="0006470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14:paraId="38AC8293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 Управление:</w:t>
      </w:r>
    </w:p>
    <w:p w14:paraId="4D1A1865" w14:textId="5C43C049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 на 202</w:t>
      </w:r>
      <w:r w:rsidR="00F46C56">
        <w:rPr>
          <w:rFonts w:ascii="Times New Roman" w:hAnsi="Times New Roman" w:cs="Times New Roman"/>
          <w:sz w:val="28"/>
          <w:szCs w:val="28"/>
        </w:rPr>
        <w:t>2</w:t>
      </w:r>
      <w:r w:rsidRPr="00FC09A4">
        <w:rPr>
          <w:rFonts w:ascii="Times New Roman" w:hAnsi="Times New Roman" w:cs="Times New Roman"/>
          <w:sz w:val="28"/>
          <w:szCs w:val="28"/>
        </w:rPr>
        <w:t xml:space="preserve"> год перечисляет Субвенцию в бюджет 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09A4">
        <w:rPr>
          <w:rFonts w:ascii="Times New Roman" w:hAnsi="Times New Roman" w:cs="Times New Roman"/>
          <w:bCs/>
          <w:sz w:val="28"/>
          <w:szCs w:val="28"/>
        </w:rPr>
        <w:t>Порядком предоставления субвенций из областного бюджета бюджетам городских и муниципальных округов, муниципальных районов Кемеровской области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Кемеровской области – Кузбасса от 11.02.2020 № 57. </w:t>
      </w:r>
    </w:p>
    <w:p w14:paraId="7D26B01B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2.1.2. Осуществляет конт</w:t>
      </w:r>
      <w:r w:rsidR="007C439F">
        <w:rPr>
          <w:rFonts w:ascii="Times New Roman" w:hAnsi="Times New Roman" w:cs="Times New Roman"/>
          <w:sz w:val="28"/>
          <w:szCs w:val="28"/>
        </w:rPr>
        <w:t>роль за целевым использованием 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Соглашения.</w:t>
      </w:r>
    </w:p>
    <w:p w14:paraId="503EFEB5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 Управление вправе:</w:t>
      </w:r>
    </w:p>
    <w:p w14:paraId="1BBE4C2F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2.2.1. Сокращать объем предоставляемой (прекращать предоставление) по настоящему Соглашению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 в случаях:</w:t>
      </w:r>
    </w:p>
    <w:p w14:paraId="6E7D6629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сокращения лимитов бюджетных обязательств областного бюджета, выделенных Управлению для предоставления субвенций;</w:t>
      </w:r>
    </w:p>
    <w:p w14:paraId="5BC530D9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установления факта нецелевого использования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полученных в рамках настоящего Соглашения.</w:t>
      </w:r>
    </w:p>
    <w:p w14:paraId="36EFDBB6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2.2.2. Осуществлять по мере необходимости проверки (с привлечением соответствующих органов) целевого использования </w:t>
      </w:r>
      <w:r w:rsidR="007C439F">
        <w:rPr>
          <w:rFonts w:ascii="Times New Roman" w:hAnsi="Times New Roman" w:cs="Times New Roman"/>
          <w:sz w:val="28"/>
          <w:szCs w:val="28"/>
        </w:rPr>
        <w:t>С</w:t>
      </w:r>
      <w:r w:rsidRPr="00FC09A4">
        <w:rPr>
          <w:rFonts w:ascii="Times New Roman" w:hAnsi="Times New Roman" w:cs="Times New Roman"/>
          <w:sz w:val="28"/>
          <w:szCs w:val="28"/>
        </w:rPr>
        <w:t>убвенции, полученной в рамках настоящего Соглашения, а также соответствия представленных отчетов фактическому состоянию.</w:t>
      </w:r>
    </w:p>
    <w:p w14:paraId="2ACC97A8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sz w:val="28"/>
          <w:szCs w:val="28"/>
        </w:rPr>
        <w:t>:</w:t>
      </w:r>
    </w:p>
    <w:p w14:paraId="05E2C6E6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 Обеспечивает своевременное представление в Управление отчетности:</w:t>
      </w:r>
    </w:p>
    <w:p w14:paraId="67F5283D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2.3.1.1.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>же</w:t>
      </w:r>
      <w:r w:rsidR="0067317F">
        <w:rPr>
          <w:rFonts w:ascii="Times New Roman" w:hAnsi="Times New Roman" w:cs="Times New Roman"/>
          <w:sz w:val="28"/>
          <w:szCs w:val="28"/>
        </w:rPr>
        <w:t>квартально</w:t>
      </w:r>
      <w:r w:rsidR="00A27649">
        <w:rPr>
          <w:rFonts w:ascii="Times New Roman" w:hAnsi="Times New Roman" w:cs="Times New Roman"/>
          <w:sz w:val="28"/>
          <w:szCs w:val="28"/>
        </w:rPr>
        <w:t xml:space="preserve"> </w:t>
      </w:r>
      <w:r w:rsidR="00A27649" w:rsidRPr="00FC09A4">
        <w:rPr>
          <w:rFonts w:ascii="Times New Roman" w:hAnsi="Times New Roman" w:cs="Times New Roman"/>
          <w:sz w:val="28"/>
          <w:szCs w:val="28"/>
        </w:rPr>
        <w:t>до 5 числа месяца, следующего за отчетным периодом</w:t>
      </w:r>
      <w:r w:rsidR="000E6113">
        <w:rPr>
          <w:rFonts w:ascii="Times New Roman" w:hAnsi="Times New Roman" w:cs="Times New Roman"/>
          <w:sz w:val="28"/>
          <w:szCs w:val="28"/>
        </w:rPr>
        <w:t xml:space="preserve"> «О</w:t>
      </w:r>
      <w:r w:rsidRPr="00FC09A4">
        <w:rPr>
          <w:rFonts w:ascii="Times New Roman" w:hAnsi="Times New Roman" w:cs="Times New Roman"/>
          <w:sz w:val="28"/>
          <w:szCs w:val="28"/>
        </w:rPr>
        <w:t>тчет</w:t>
      </w:r>
      <w:r w:rsidR="000E6113">
        <w:rPr>
          <w:rFonts w:ascii="Times New Roman" w:hAnsi="Times New Roman" w:cs="Times New Roman"/>
          <w:sz w:val="28"/>
          <w:szCs w:val="28"/>
        </w:rPr>
        <w:t xml:space="preserve"> о произведенных кассовых расходах, источником финансового обеспечения которых являются межбюджетные трансферты, имеющие целевое назначение, и о выполнении условий предоставления целевых</w:t>
      </w:r>
      <w:r w:rsidR="00A27649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A27649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трансфертов», утвержденного </w:t>
      </w:r>
      <w:r w:rsidRPr="00FC09A4">
        <w:rPr>
          <w:rFonts w:ascii="Times New Roman" w:hAnsi="Times New Roman" w:cs="Times New Roman"/>
          <w:sz w:val="28"/>
          <w:szCs w:val="28"/>
        </w:rPr>
        <w:t>приказ</w:t>
      </w:r>
      <w:r w:rsidR="00A27649">
        <w:rPr>
          <w:rFonts w:ascii="Times New Roman" w:hAnsi="Times New Roman" w:cs="Times New Roman"/>
          <w:sz w:val="28"/>
          <w:szCs w:val="28"/>
        </w:rPr>
        <w:t xml:space="preserve">ом Министерства финансов Кузбасса </w:t>
      </w:r>
      <w:r w:rsidRPr="00FC09A4">
        <w:rPr>
          <w:rFonts w:ascii="Times New Roman" w:hAnsi="Times New Roman" w:cs="Times New Roman"/>
          <w:sz w:val="28"/>
          <w:szCs w:val="28"/>
        </w:rPr>
        <w:t xml:space="preserve">от </w:t>
      </w:r>
      <w:r w:rsidR="00A27649">
        <w:rPr>
          <w:rFonts w:ascii="Times New Roman" w:hAnsi="Times New Roman" w:cs="Times New Roman"/>
          <w:sz w:val="28"/>
          <w:szCs w:val="28"/>
        </w:rPr>
        <w:t>19</w:t>
      </w:r>
      <w:r w:rsidRPr="00FC09A4">
        <w:rPr>
          <w:rFonts w:ascii="Times New Roman" w:hAnsi="Times New Roman" w:cs="Times New Roman"/>
          <w:sz w:val="28"/>
          <w:szCs w:val="28"/>
        </w:rPr>
        <w:t>.</w:t>
      </w:r>
      <w:r w:rsidR="00A27649">
        <w:rPr>
          <w:rFonts w:ascii="Times New Roman" w:hAnsi="Times New Roman" w:cs="Times New Roman"/>
          <w:sz w:val="28"/>
          <w:szCs w:val="28"/>
        </w:rPr>
        <w:t>08</w:t>
      </w:r>
      <w:r w:rsidRPr="00FC09A4">
        <w:rPr>
          <w:rFonts w:ascii="Times New Roman" w:hAnsi="Times New Roman" w:cs="Times New Roman"/>
          <w:sz w:val="28"/>
          <w:szCs w:val="28"/>
        </w:rPr>
        <w:t>.20</w:t>
      </w:r>
      <w:r w:rsidR="00A27649">
        <w:rPr>
          <w:rFonts w:ascii="Times New Roman" w:hAnsi="Times New Roman" w:cs="Times New Roman"/>
          <w:sz w:val="28"/>
          <w:szCs w:val="28"/>
        </w:rPr>
        <w:t>20</w:t>
      </w:r>
      <w:r w:rsidRPr="00FC09A4">
        <w:rPr>
          <w:rFonts w:ascii="Times New Roman" w:hAnsi="Times New Roman" w:cs="Times New Roman"/>
          <w:sz w:val="28"/>
          <w:szCs w:val="28"/>
        </w:rPr>
        <w:t xml:space="preserve"> № </w:t>
      </w:r>
      <w:r w:rsidR="00A27649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59F53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 xml:space="preserve">жеквартально не позднее 15-го числа месяца, следующего за отчетным периодом </w:t>
      </w:r>
      <w:r w:rsidR="00A27649">
        <w:rPr>
          <w:rFonts w:ascii="Times New Roman" w:hAnsi="Times New Roman" w:cs="Times New Roman"/>
          <w:sz w:val="28"/>
          <w:szCs w:val="28"/>
        </w:rPr>
        <w:t>«О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 проведении мероприятий </w:t>
      </w:r>
      <w:r w:rsidRPr="00FC0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</w:t>
      </w:r>
      <w:r w:rsidR="00A276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</w:t>
      </w:r>
      <w:r w:rsidRPr="00FC09A4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8E13F6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 xml:space="preserve">жеквартально не позднее 15-го числа месяца, следующего за отчетным периодом </w:t>
      </w:r>
      <w:r w:rsidR="00A27649">
        <w:rPr>
          <w:rFonts w:ascii="Times New Roman" w:hAnsi="Times New Roman" w:cs="Times New Roman"/>
          <w:sz w:val="28"/>
          <w:szCs w:val="28"/>
        </w:rPr>
        <w:t>«О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 расходовании субвенций из областного бюджета муниципальным образованием </w:t>
      </w:r>
      <w:r w:rsidRPr="00FC0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осуществление деятельности по обращению с животными без владельцев</w:t>
      </w:r>
      <w:r w:rsidR="00A27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3 </w:t>
      </w:r>
      <w:r w:rsidRPr="00FC09A4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091EA" w14:textId="77777777"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2.3.2. По требованию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предоставление любых документов, материалов, информации, в том числе отчетности, связанной с реализацией настоящего Соглашения.</w:t>
      </w:r>
    </w:p>
    <w:p w14:paraId="430ABE23" w14:textId="77777777"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09A4">
        <w:rPr>
          <w:rFonts w:ascii="Times New Roman" w:hAnsi="Times New Roman" w:cs="Times New Roman"/>
          <w:sz w:val="28"/>
          <w:szCs w:val="28"/>
        </w:rPr>
        <w:t xml:space="preserve">Отчеты по п. 2.3.1. предоставляются в Управление в указанные сроки на бумажном носителе и в электронном виде: </w:t>
      </w:r>
    </w:p>
    <w:p w14:paraId="0E2D0F92" w14:textId="77777777"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по п. 2.3.1.1. и п. 2.3.1.3. по адресу: buch_vet@mail.ru; </w:t>
      </w:r>
    </w:p>
    <w:p w14:paraId="71BB191F" w14:textId="77777777" w:rsidR="0006470F" w:rsidRDefault="00E87BE3" w:rsidP="0006470F">
      <w:pPr>
        <w:pStyle w:val="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п. 2.3.1</w:t>
      </w:r>
      <w:r w:rsidR="0006470F" w:rsidRPr="00FC09A4">
        <w:rPr>
          <w:rFonts w:ascii="Times New Roman" w:hAnsi="Times New Roman" w:cs="Times New Roman"/>
          <w:sz w:val="28"/>
          <w:szCs w:val="28"/>
        </w:rPr>
        <w:t>.2. по адресу: 2</w:t>
      </w:r>
      <w:r w:rsidR="00E76FBB">
        <w:rPr>
          <w:rFonts w:ascii="Times New Roman" w:hAnsi="Times New Roman" w:cs="Times New Roman"/>
          <w:sz w:val="28"/>
          <w:szCs w:val="28"/>
        </w:rPr>
        <w:t>8</w:t>
      </w:r>
      <w:r w:rsidR="0006470F" w:rsidRPr="00FC09A4">
        <w:rPr>
          <w:rFonts w:ascii="Times New Roman" w:hAnsi="Times New Roman" w:cs="Times New Roman"/>
          <w:sz w:val="28"/>
          <w:szCs w:val="28"/>
        </w:rPr>
        <w:t>9816@</w:t>
      </w:r>
      <w:r w:rsidR="0006470F" w:rsidRPr="00FC0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470F" w:rsidRPr="00FC0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70F" w:rsidRPr="00FC0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470F" w:rsidRPr="00CC2BEF">
        <w:rPr>
          <w:rFonts w:ascii="Times New Roman" w:hAnsi="Times New Roman"/>
          <w:sz w:val="28"/>
          <w:szCs w:val="28"/>
        </w:rPr>
        <w:t xml:space="preserve">. </w:t>
      </w:r>
    </w:p>
    <w:p w14:paraId="31BFA63C" w14:textId="2BC842C1" w:rsidR="004B12E6" w:rsidRPr="004740FA" w:rsidRDefault="004B12E6" w:rsidP="004B12E6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Муниципальное образование обязано </w:t>
      </w:r>
      <w:r w:rsidR="006431E4">
        <w:rPr>
          <w:rFonts w:ascii="Times New Roman" w:hAnsi="Times New Roman"/>
          <w:sz w:val="28"/>
          <w:szCs w:val="28"/>
        </w:rPr>
        <w:t xml:space="preserve">письменно </w:t>
      </w:r>
      <w:r>
        <w:rPr>
          <w:rFonts w:ascii="Times New Roman" w:hAnsi="Times New Roman"/>
          <w:sz w:val="28"/>
          <w:szCs w:val="28"/>
        </w:rPr>
        <w:t xml:space="preserve">представлять </w:t>
      </w:r>
      <w:r w:rsidR="0061792F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Управлению</w:t>
      </w:r>
      <w:r w:rsidR="0061792F">
        <w:rPr>
          <w:rFonts w:ascii="Times New Roman" w:hAnsi="Times New Roman"/>
          <w:sz w:val="28"/>
          <w:szCs w:val="28"/>
        </w:rPr>
        <w:t xml:space="preserve"> в течении 5 рабочих дней </w:t>
      </w:r>
      <w:r w:rsidR="006431E4" w:rsidRPr="004740FA">
        <w:rPr>
          <w:rFonts w:ascii="Times New Roman" w:hAnsi="Times New Roman"/>
          <w:sz w:val="28"/>
          <w:szCs w:val="28"/>
        </w:rPr>
        <w:t>с момента з</w:t>
      </w:r>
      <w:r w:rsidR="0061792F" w:rsidRPr="004740FA">
        <w:rPr>
          <w:rFonts w:ascii="Times New Roman" w:hAnsi="Times New Roman"/>
          <w:sz w:val="28"/>
          <w:szCs w:val="28"/>
        </w:rPr>
        <w:t>аключен</w:t>
      </w:r>
      <w:r w:rsidR="006431E4" w:rsidRPr="004740FA">
        <w:rPr>
          <w:rFonts w:ascii="Times New Roman" w:hAnsi="Times New Roman"/>
          <w:sz w:val="28"/>
          <w:szCs w:val="28"/>
        </w:rPr>
        <w:t xml:space="preserve">ия </w:t>
      </w:r>
      <w:r w:rsidR="0061792F" w:rsidRPr="004740FA">
        <w:rPr>
          <w:rFonts w:ascii="Times New Roman" w:hAnsi="Times New Roman"/>
          <w:sz w:val="28"/>
          <w:szCs w:val="28"/>
        </w:rPr>
        <w:t>муниципальных контрактах</w:t>
      </w:r>
      <w:r w:rsidR="006431E4" w:rsidRPr="004740FA">
        <w:rPr>
          <w:rFonts w:ascii="Times New Roman" w:hAnsi="Times New Roman"/>
          <w:sz w:val="28"/>
          <w:szCs w:val="28"/>
        </w:rPr>
        <w:t xml:space="preserve"> (</w:t>
      </w:r>
      <w:r w:rsidR="0061792F" w:rsidRPr="004740FA">
        <w:rPr>
          <w:rFonts w:ascii="Times New Roman" w:hAnsi="Times New Roman"/>
          <w:sz w:val="28"/>
          <w:szCs w:val="28"/>
        </w:rPr>
        <w:t>договор</w:t>
      </w:r>
      <w:r w:rsidR="006431E4" w:rsidRPr="004740FA">
        <w:rPr>
          <w:rFonts w:ascii="Times New Roman" w:hAnsi="Times New Roman"/>
          <w:sz w:val="28"/>
          <w:szCs w:val="28"/>
        </w:rPr>
        <w:t>ов)</w:t>
      </w:r>
      <w:r w:rsidR="0061792F" w:rsidRPr="004740FA">
        <w:rPr>
          <w:rFonts w:ascii="Times New Roman" w:hAnsi="Times New Roman"/>
          <w:sz w:val="28"/>
          <w:szCs w:val="28"/>
        </w:rPr>
        <w:t xml:space="preserve"> на оказание услуги проведения мероприятий при осуществлении деятельности по обращению с животными без владельцев</w:t>
      </w:r>
      <w:r w:rsidR="005E0E0A" w:rsidRPr="004740FA">
        <w:rPr>
          <w:rFonts w:ascii="Times New Roman" w:hAnsi="Times New Roman"/>
          <w:sz w:val="28"/>
          <w:szCs w:val="28"/>
        </w:rPr>
        <w:t>.</w:t>
      </w:r>
    </w:p>
    <w:p w14:paraId="20591BE6" w14:textId="77777777" w:rsidR="0006470F" w:rsidRPr="004740FA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0FA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</w:t>
      </w:r>
    </w:p>
    <w:p w14:paraId="159000B4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Федерации, законодательством Кемеровской области - Кузбасса.</w:t>
      </w:r>
    </w:p>
    <w:p w14:paraId="5077AB11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3.2. 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 за целевое использование Субвенции, полученной в рамках настоящего Соглашения, полноту, своевременность и достоверность представляемых сведений, документов и отчетности.</w:t>
      </w:r>
    </w:p>
    <w:p w14:paraId="19EA956D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</w:t>
      </w:r>
      <w:r w:rsidR="00E87B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при размещении заказов </w:t>
      </w:r>
      <w:r w:rsidRPr="00FC09A4">
        <w:rPr>
          <w:rFonts w:ascii="Times New Roman" w:hAnsi="Times New Roman" w:cs="Times New Roman"/>
          <w:sz w:val="28"/>
          <w:szCs w:val="28"/>
        </w:rPr>
        <w:t xml:space="preserve">по 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осуществлению </w:t>
      </w:r>
      <w:r w:rsidRPr="00FC09A4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при заключении и исполнении муниципальных контрактов, 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осуществлении оплаты по контрактам, совершаемых в рамках настоящего Соглашения. </w:t>
      </w:r>
    </w:p>
    <w:p w14:paraId="57733FCD" w14:textId="77777777" w:rsidR="0006470F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14:paraId="7B638711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4.1. Споры между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решаются путем переговоров, а при не достижении согласия – в судебном порядке.</w:t>
      </w:r>
    </w:p>
    <w:p w14:paraId="34419116" w14:textId="77777777"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4.2. Изменение настоящего Соглашения осуществляется по инициативе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письменной форме в виде дополнений к настоящему Соглашению, которые являются его неотъемлемой частью.</w:t>
      </w:r>
    </w:p>
    <w:p w14:paraId="5267C0D9" w14:textId="33337FFF"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4.3. Настоящее Соглашение составлено в двух экземплярах, имеющих одинаковую юридическую силу, один экземпляр – Управлению, один – </w:t>
      </w:r>
      <w:r w:rsidRPr="00FC09A4">
        <w:rPr>
          <w:rFonts w:ascii="Times New Roman" w:hAnsi="Times New Roman" w:cs="Times New Roman"/>
          <w:bCs/>
          <w:sz w:val="28"/>
          <w:szCs w:val="28"/>
        </w:rPr>
        <w:t>Муниципальному образованию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и вступает в силу с момента </w:t>
      </w:r>
      <w:r w:rsidR="00E87BE3">
        <w:rPr>
          <w:rFonts w:ascii="Times New Roman" w:hAnsi="Times New Roman" w:cs="Times New Roman"/>
          <w:sz w:val="28"/>
          <w:szCs w:val="28"/>
        </w:rPr>
        <w:t xml:space="preserve">подписания обеими Сторонами и </w:t>
      </w:r>
      <w:r w:rsidRPr="00FC09A4">
        <w:rPr>
          <w:rFonts w:ascii="Times New Roman" w:hAnsi="Times New Roman" w:cs="Times New Roman"/>
          <w:sz w:val="28"/>
          <w:szCs w:val="28"/>
        </w:rPr>
        <w:t>регистрации в Управлении</w:t>
      </w:r>
      <w:r w:rsidR="00E87BE3" w:rsidRPr="00E87BE3">
        <w:rPr>
          <w:rFonts w:ascii="Times New Roman" w:hAnsi="Times New Roman" w:cs="Times New Roman"/>
          <w:sz w:val="28"/>
          <w:szCs w:val="28"/>
        </w:rPr>
        <w:t xml:space="preserve"> </w:t>
      </w:r>
      <w:r w:rsidR="00E87BE3">
        <w:rPr>
          <w:rFonts w:ascii="Times New Roman" w:hAnsi="Times New Roman" w:cs="Times New Roman"/>
          <w:sz w:val="28"/>
          <w:szCs w:val="28"/>
        </w:rPr>
        <w:t>и действует до 31 декабря 202</w:t>
      </w:r>
      <w:r w:rsidR="00F46C56">
        <w:rPr>
          <w:rFonts w:ascii="Times New Roman" w:hAnsi="Times New Roman" w:cs="Times New Roman"/>
          <w:sz w:val="28"/>
          <w:szCs w:val="28"/>
        </w:rPr>
        <w:t>2</w:t>
      </w:r>
      <w:r w:rsidR="00E87B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5E2616" w14:textId="77777777" w:rsidR="0006470F" w:rsidRDefault="0006470F" w:rsidP="00064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25D">
        <w:rPr>
          <w:rFonts w:ascii="Times New Roman" w:hAnsi="Times New Roman"/>
          <w:b/>
          <w:bCs/>
          <w:sz w:val="28"/>
          <w:szCs w:val="28"/>
        </w:rPr>
        <w:t>5. Платежные реквизиты и подписи Сторон</w:t>
      </w:r>
    </w:p>
    <w:tbl>
      <w:tblPr>
        <w:tblW w:w="9356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536"/>
      </w:tblGrid>
      <w:tr w:rsidR="0006470F" w:rsidRPr="00E2425D" w14:paraId="567C408A" w14:textId="77777777" w:rsidTr="00F26D3A">
        <w:trPr>
          <w:trHeight w:val="100"/>
          <w:tblCellSpacing w:w="0" w:type="dxa"/>
        </w:trPr>
        <w:tc>
          <w:tcPr>
            <w:tcW w:w="4820" w:type="dxa"/>
          </w:tcPr>
          <w:p w14:paraId="43E8115A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Управление:</w:t>
            </w:r>
          </w:p>
          <w:p w14:paraId="38EE912C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4418E8" w14:textId="77777777" w:rsidR="0006470F" w:rsidRPr="00E2425D" w:rsidRDefault="0006470F" w:rsidP="00F26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sz w:val="28"/>
                <w:szCs w:val="28"/>
              </w:rPr>
              <w:t>Муниципальное образование:</w:t>
            </w:r>
          </w:p>
        </w:tc>
      </w:tr>
      <w:tr w:rsidR="0006470F" w:rsidRPr="00E2425D" w14:paraId="5741B20C" w14:textId="77777777" w:rsidTr="00F26D3A">
        <w:trPr>
          <w:tblCellSpacing w:w="0" w:type="dxa"/>
        </w:trPr>
        <w:tc>
          <w:tcPr>
            <w:tcW w:w="4820" w:type="dxa"/>
          </w:tcPr>
          <w:p w14:paraId="77C4DA2D" w14:textId="77777777" w:rsidR="0006470F" w:rsidRDefault="0006470F" w:rsidP="006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 ветеринарии К</w:t>
            </w:r>
            <w:r w:rsidR="0067317F">
              <w:rPr>
                <w:rFonts w:ascii="Times New Roman" w:eastAsia="00amd,Bold" w:hAnsi="Times New Roman"/>
                <w:bCs/>
                <w:sz w:val="28"/>
                <w:szCs w:val="28"/>
              </w:rPr>
              <w:t>узбасса</w:t>
            </w:r>
          </w:p>
          <w:p w14:paraId="55F2EDB4" w14:textId="77777777" w:rsidR="00612261" w:rsidRPr="00E2425D" w:rsidRDefault="00612261" w:rsidP="006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ИНН 4207012112, КПП 420501001</w:t>
            </w:r>
          </w:p>
          <w:p w14:paraId="6395E7E2" w14:textId="77777777" w:rsidR="0006470F" w:rsidRPr="00B8382E" w:rsidRDefault="0006470F" w:rsidP="00F26D3A">
            <w:pPr>
              <w:widowControl w:val="0"/>
              <w:tabs>
                <w:tab w:val="left" w:pos="864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14:paraId="08EDAC9C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</w:t>
            </w:r>
          </w:p>
          <w:p w14:paraId="2103988B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ул. Федоровского, 11</w:t>
            </w:r>
          </w:p>
          <w:p w14:paraId="21FFC4FF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 ул. Федоровского, 15</w:t>
            </w:r>
          </w:p>
          <w:p w14:paraId="6C351C76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Тел.(3842) 37-70-61</w:t>
            </w:r>
            <w:r w:rsidR="00612261">
              <w:rPr>
                <w:rFonts w:ascii="Times New Roman" w:eastAsia="00amd,Bold" w:hAnsi="Times New Roman"/>
                <w:bCs/>
                <w:sz w:val="28"/>
                <w:szCs w:val="28"/>
              </w:rPr>
              <w:t>, 28-98-16</w:t>
            </w:r>
          </w:p>
          <w:p w14:paraId="4C91D30D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реквизиты:</w:t>
            </w:r>
          </w:p>
          <w:p w14:paraId="115A810D" w14:textId="77777777" w:rsidR="00A27649" w:rsidRDefault="00A27649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р/счет 03221643320000003900</w:t>
            </w:r>
          </w:p>
          <w:p w14:paraId="581595B4" w14:textId="77777777" w:rsidR="00A27649" w:rsidRDefault="00A27649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/счет 40102810745370000032</w:t>
            </w:r>
          </w:p>
          <w:p w14:paraId="4F1D0D41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л/с 03392001830</w:t>
            </w:r>
          </w:p>
          <w:p w14:paraId="289261EA" w14:textId="77777777" w:rsidR="00A27649" w:rsidRDefault="00612261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14:paraId="12C305AF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БИК </w:t>
            </w:r>
            <w:r w:rsidR="00612261">
              <w:rPr>
                <w:rFonts w:ascii="Times New Roman" w:eastAsia="00amd,Bold" w:hAnsi="Times New Roman"/>
                <w:bCs/>
                <w:sz w:val="28"/>
                <w:szCs w:val="28"/>
              </w:rPr>
              <w:t>013207212</w:t>
            </w:r>
          </w:p>
          <w:p w14:paraId="5EBDBC7A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ОКПО 00099949</w:t>
            </w:r>
          </w:p>
          <w:p w14:paraId="2FF46D1D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ОКТМО 32701000</w:t>
            </w:r>
          </w:p>
          <w:p w14:paraId="4F0AAE60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14:paraId="67D08598" w14:textId="77777777" w:rsidR="0067317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Н</w:t>
            </w:r>
            <w:r w:rsidR="0067317F">
              <w:rPr>
                <w:rFonts w:ascii="Times New Roman" w:eastAsia="00amd,Bold" w:hAnsi="Times New Roman"/>
                <w:bCs/>
                <w:sz w:val="28"/>
                <w:szCs w:val="28"/>
              </w:rPr>
              <w:t>ачальник Уп</w:t>
            </w: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равления</w:t>
            </w:r>
          </w:p>
          <w:p w14:paraId="45A20790" w14:textId="77777777" w:rsidR="0006470F" w:rsidRPr="00E2425D" w:rsidRDefault="0067317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в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етеринарии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узбасса</w:t>
            </w:r>
            <w:r w:rsidR="0006470F"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 </w:t>
            </w:r>
          </w:p>
          <w:p w14:paraId="7408F600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14:paraId="16D26446" w14:textId="6D1FF98D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_</w:t>
            </w:r>
            <w:r w:rsidR="00F46C56">
              <w:rPr>
                <w:rFonts w:ascii="Times New Roman" w:eastAsia="00amd,Bold" w:hAnsi="Times New Roman"/>
                <w:bCs/>
                <w:sz w:val="28"/>
                <w:szCs w:val="28"/>
              </w:rPr>
              <w:t>________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_________С.Г. Лысенко</w:t>
            </w:r>
          </w:p>
        </w:tc>
        <w:tc>
          <w:tcPr>
            <w:tcW w:w="4536" w:type="dxa"/>
          </w:tcPr>
          <w:p w14:paraId="205D9817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A068D9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E3130A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5E480A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FE8692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7D47D6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39AA71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4C98C1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8CE693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7673A9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400790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F1219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1653C6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98B52A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6AC4C0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0AF84E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E49A3B" w14:textId="77777777"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DB7BB" w14:textId="77777777"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7E42CB" w14:textId="77777777"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8D558FC" w14:textId="77777777"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BC3A37A" w14:textId="77777777" w:rsidR="0006470F" w:rsidRPr="00B8382E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B633052" w14:textId="77777777" w:rsidR="0006470F" w:rsidRPr="00E2425D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eastAsia="Calibri" w:hAnsi="Times New Roman"/>
                <w:sz w:val="28"/>
                <w:szCs w:val="28"/>
              </w:rPr>
              <w:t xml:space="preserve">_________________  </w:t>
            </w:r>
          </w:p>
        </w:tc>
      </w:tr>
    </w:tbl>
    <w:p w14:paraId="0E5864BB" w14:textId="77777777" w:rsidR="0006470F" w:rsidRPr="00E2425D" w:rsidRDefault="0006470F" w:rsidP="0006470F">
      <w:pPr>
        <w:spacing w:after="0"/>
        <w:rPr>
          <w:rFonts w:ascii="Times New Roman" w:hAnsi="Times New Roman"/>
          <w:sz w:val="28"/>
          <w:szCs w:val="28"/>
        </w:rPr>
      </w:pPr>
    </w:p>
    <w:p w14:paraId="701D22C3" w14:textId="77777777" w:rsidR="0006470F" w:rsidRPr="009B1D74" w:rsidRDefault="0006470F" w:rsidP="0006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B81F6" w14:textId="77777777" w:rsidR="003B41E7" w:rsidRDefault="003B41E7"/>
    <w:sectPr w:rsidR="003B41E7" w:rsidSect="00FC09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0amd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0F"/>
    <w:rsid w:val="0006470F"/>
    <w:rsid w:val="000728E4"/>
    <w:rsid w:val="000D6FF7"/>
    <w:rsid w:val="000E6113"/>
    <w:rsid w:val="001B6842"/>
    <w:rsid w:val="002E4CA9"/>
    <w:rsid w:val="00392151"/>
    <w:rsid w:val="003A4D9A"/>
    <w:rsid w:val="003B41E7"/>
    <w:rsid w:val="004740FA"/>
    <w:rsid w:val="004B12E6"/>
    <w:rsid w:val="005E0E0A"/>
    <w:rsid w:val="00612261"/>
    <w:rsid w:val="0061792F"/>
    <w:rsid w:val="006431E4"/>
    <w:rsid w:val="0067317F"/>
    <w:rsid w:val="006944AA"/>
    <w:rsid w:val="0075040D"/>
    <w:rsid w:val="0077549B"/>
    <w:rsid w:val="007C439F"/>
    <w:rsid w:val="008C1E92"/>
    <w:rsid w:val="009B497B"/>
    <w:rsid w:val="00A27649"/>
    <w:rsid w:val="00B844F3"/>
    <w:rsid w:val="00DF55AE"/>
    <w:rsid w:val="00DF66D2"/>
    <w:rsid w:val="00E76FBB"/>
    <w:rsid w:val="00E86C7C"/>
    <w:rsid w:val="00E87BE3"/>
    <w:rsid w:val="00F46C56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BB04F"/>
  <w15:chartTrackingRefBased/>
  <w15:docId w15:val="{8AD61FF6-4AC0-40FE-BB7D-DD231AA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470F"/>
    <w:rPr>
      <w:rFonts w:eastAsiaTheme="minorEastAsi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1EE04EA076F5949B478AEF997883754A457787753211900B6EC59181884AF0533FFA9AF2B6D0CE5A6B3b4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17</cp:revision>
  <cp:lastPrinted>2020-12-11T07:45:00Z</cp:lastPrinted>
  <dcterms:created xsi:type="dcterms:W3CDTF">2020-12-11T03:58:00Z</dcterms:created>
  <dcterms:modified xsi:type="dcterms:W3CDTF">2021-12-16T04:29:00Z</dcterms:modified>
</cp:coreProperties>
</file>